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E3" w:rsidRDefault="00EA6248">
      <w:pPr>
        <w:pStyle w:val="a5"/>
        <w:framePr w:wrap="none" w:vAnchor="page" w:hAnchor="page" w:x="3256" w:y="2650"/>
        <w:shd w:val="clear" w:color="auto" w:fill="auto"/>
        <w:spacing w:line="180" w:lineRule="exact"/>
      </w:pPr>
      <w:bookmarkStart w:id="0" w:name="_GoBack"/>
      <w:bookmarkEnd w:id="0"/>
      <w:r>
        <w:t>Дире</w:t>
      </w:r>
    </w:p>
    <w:p w:rsidR="007720E3" w:rsidRDefault="00EA6248">
      <w:pPr>
        <w:pStyle w:val="20"/>
        <w:framePr w:w="2507" w:h="265" w:hRule="exact" w:wrap="none" w:vAnchor="page" w:hAnchor="page" w:x="3889" w:y="2341"/>
        <w:shd w:val="clear" w:color="auto" w:fill="auto"/>
      </w:pPr>
      <w:r>
        <w:t>УТВЕРЖДЕНО</w:t>
      </w:r>
    </w:p>
    <w:p w:rsidR="007720E3" w:rsidRDefault="00EA6248">
      <w:pPr>
        <w:pStyle w:val="22"/>
        <w:framePr w:w="1208" w:h="507" w:hRule="exact" w:wrap="none" w:vAnchor="page" w:hAnchor="page" w:x="5188" w:y="2612"/>
        <w:shd w:val="clear" w:color="auto" w:fill="auto"/>
        <w:ind w:left="280"/>
      </w:pPr>
      <w:r>
        <w:t>« ВАССАОЛ»</w:t>
      </w:r>
    </w:p>
    <w:p w:rsidR="007720E3" w:rsidRDefault="00EA6248">
      <w:pPr>
        <w:pStyle w:val="22"/>
        <w:framePr w:w="1208" w:h="507" w:hRule="exact" w:wrap="none" w:vAnchor="page" w:hAnchor="page" w:x="5188" w:y="2612"/>
        <w:shd w:val="clear" w:color="auto" w:fill="auto"/>
        <w:ind w:left="280" w:firstLine="0"/>
      </w:pPr>
      <w:r>
        <w:t>Чебан</w:t>
      </w:r>
    </w:p>
    <w:p w:rsidR="007720E3" w:rsidRDefault="00EA6248">
      <w:pPr>
        <w:pStyle w:val="a5"/>
        <w:framePr w:wrap="none" w:vAnchor="page" w:hAnchor="page" w:x="5854" w:y="3531"/>
        <w:shd w:val="clear" w:color="auto" w:fill="auto"/>
        <w:spacing w:line="180" w:lineRule="exact"/>
      </w:pPr>
      <w:r>
        <w:t>2022 г.</w:t>
      </w:r>
    </w:p>
    <w:p w:rsidR="007720E3" w:rsidRDefault="00EA6248">
      <w:pPr>
        <w:pStyle w:val="a5"/>
        <w:framePr w:wrap="none" w:vAnchor="page" w:hAnchor="page" w:x="9355" w:y="2616"/>
        <w:shd w:val="clear" w:color="auto" w:fill="auto"/>
        <w:spacing w:line="180" w:lineRule="exact"/>
      </w:pPr>
      <w:r>
        <w:t>Глава</w:t>
      </w:r>
    </w:p>
    <w:p w:rsidR="007720E3" w:rsidRDefault="00EA6248">
      <w:pPr>
        <w:pStyle w:val="30"/>
        <w:framePr w:w="1909" w:h="471" w:hRule="exact" w:wrap="none" w:vAnchor="page" w:hAnchor="page" w:x="10665" w:y="2363"/>
        <w:shd w:val="clear" w:color="auto" w:fill="auto"/>
        <w:spacing w:after="25" w:line="180" w:lineRule="exact"/>
      </w:pPr>
      <w:r>
        <w:t>СОГЛАСОВАНО</w:t>
      </w:r>
    </w:p>
    <w:p w:rsidR="007720E3" w:rsidRDefault="00EA6248">
      <w:pPr>
        <w:pStyle w:val="22"/>
        <w:framePr w:w="1909" w:h="471" w:hRule="exact" w:wrap="none" w:vAnchor="page" w:hAnchor="page" w:x="10665" w:y="2363"/>
        <w:shd w:val="clear" w:color="auto" w:fill="auto"/>
        <w:spacing w:line="180" w:lineRule="exact"/>
        <w:ind w:firstLine="0"/>
        <w:jc w:val="right"/>
      </w:pPr>
      <w:r>
        <w:t>администрации</w:t>
      </w:r>
    </w:p>
    <w:p w:rsidR="007720E3" w:rsidRDefault="00EA6248">
      <w:pPr>
        <w:pStyle w:val="a5"/>
        <w:framePr w:w="1152" w:h="906" w:hRule="exact" w:wrap="none" w:vAnchor="page" w:hAnchor="page" w:x="12280" w:y="2822"/>
        <w:shd w:val="clear" w:color="auto" w:fill="auto"/>
        <w:spacing w:after="212" w:line="220" w:lineRule="exact"/>
        <w:jc w:val="both"/>
      </w:pPr>
      <w:r>
        <w:t>-г. Дубоссары И Чабан</w:t>
      </w:r>
    </w:p>
    <w:p w:rsidR="007720E3" w:rsidRDefault="00EA6248">
      <w:pPr>
        <w:pStyle w:val="a5"/>
        <w:framePr w:w="1152" w:h="906" w:hRule="exact" w:wrap="none" w:vAnchor="page" w:hAnchor="page" w:x="12280" w:y="2822"/>
        <w:shd w:val="clear" w:color="auto" w:fill="auto"/>
        <w:spacing w:line="180" w:lineRule="exact"/>
        <w:ind w:left="260"/>
      </w:pPr>
      <w:r>
        <w:t>2022 г.</w:t>
      </w:r>
    </w:p>
    <w:p w:rsidR="007720E3" w:rsidRDefault="00EA6248">
      <w:pPr>
        <w:pStyle w:val="22"/>
        <w:framePr w:w="10600" w:h="248" w:hRule="exact" w:wrap="none" w:vAnchor="page" w:hAnchor="page" w:x="3296" w:y="4584"/>
        <w:shd w:val="clear" w:color="auto" w:fill="auto"/>
        <w:spacing w:line="180" w:lineRule="exact"/>
        <w:ind w:firstLine="0"/>
        <w:jc w:val="right"/>
      </w:pPr>
      <w:r>
        <w:t>План закупок товаров и услуг для обеспечения нужд МУП «Дубоссарская техническая организация «ВАССАОЛ»» на 2022</w:t>
      </w:r>
    </w:p>
    <w:p w:rsidR="007720E3" w:rsidRDefault="00EA6248">
      <w:pPr>
        <w:pStyle w:val="22"/>
        <w:framePr w:wrap="none" w:vAnchor="page" w:hAnchor="page" w:x="3296" w:y="5417"/>
        <w:shd w:val="clear" w:color="auto" w:fill="auto"/>
        <w:spacing w:line="180" w:lineRule="exact"/>
        <w:ind w:firstLine="0"/>
      </w:pPr>
      <w:r>
        <w:t>Наименование заказчика</w:t>
      </w:r>
    </w:p>
    <w:p w:rsidR="007720E3" w:rsidRDefault="00EA6248">
      <w:pPr>
        <w:pStyle w:val="22"/>
        <w:framePr w:wrap="none" w:vAnchor="page" w:hAnchor="page" w:x="7198" w:y="5395"/>
        <w:shd w:val="clear" w:color="auto" w:fill="auto"/>
        <w:spacing w:line="180" w:lineRule="exact"/>
        <w:ind w:firstLine="0"/>
      </w:pPr>
      <w:r>
        <w:rPr>
          <w:rStyle w:val="23"/>
        </w:rPr>
        <w:t xml:space="preserve">МУП «ДСТО </w:t>
      </w:r>
      <w:r>
        <w:rPr>
          <w:rStyle w:val="23"/>
        </w:rPr>
        <w:t>«ВАССАОЛ»</w:t>
      </w:r>
    </w:p>
    <w:p w:rsidR="007720E3" w:rsidRDefault="00EA6248">
      <w:pPr>
        <w:pStyle w:val="22"/>
        <w:framePr w:wrap="none" w:vAnchor="page" w:hAnchor="page" w:x="3296" w:y="5813"/>
        <w:shd w:val="clear" w:color="auto" w:fill="auto"/>
        <w:spacing w:line="180" w:lineRule="exact"/>
        <w:ind w:firstLine="0"/>
      </w:pPr>
      <w:r>
        <w:t>Адрес местонахождения заказчика</w:t>
      </w:r>
    </w:p>
    <w:p w:rsidR="007720E3" w:rsidRDefault="00EA6248">
      <w:pPr>
        <w:pStyle w:val="22"/>
        <w:framePr w:wrap="none" w:vAnchor="page" w:hAnchor="page" w:x="7192" w:y="5801"/>
        <w:shd w:val="clear" w:color="auto" w:fill="auto"/>
        <w:spacing w:line="180" w:lineRule="exact"/>
        <w:ind w:firstLine="0"/>
      </w:pPr>
      <w:r>
        <w:rPr>
          <w:rStyle w:val="23"/>
        </w:rPr>
        <w:t>ПМР, 4500, г.Дубоссары. ул. Ленина, 159»В»</w:t>
      </w:r>
    </w:p>
    <w:p w:rsidR="007720E3" w:rsidRDefault="00EA6248">
      <w:pPr>
        <w:pStyle w:val="22"/>
        <w:framePr w:wrap="none" w:vAnchor="page" w:hAnchor="page" w:x="3296" w:y="6231"/>
        <w:shd w:val="clear" w:color="auto" w:fill="auto"/>
        <w:spacing w:line="180" w:lineRule="exact"/>
        <w:ind w:firstLine="0"/>
      </w:pPr>
      <w:r>
        <w:t>Телефон заказчика</w:t>
      </w:r>
    </w:p>
    <w:p w:rsidR="007720E3" w:rsidRDefault="00EA6248">
      <w:pPr>
        <w:pStyle w:val="22"/>
        <w:framePr w:wrap="none" w:vAnchor="page" w:hAnchor="page" w:x="7198" w:y="6214"/>
        <w:shd w:val="clear" w:color="auto" w:fill="auto"/>
        <w:spacing w:line="180" w:lineRule="exact"/>
        <w:ind w:firstLine="0"/>
      </w:pPr>
      <w:r>
        <w:rPr>
          <w:rStyle w:val="23"/>
        </w:rPr>
        <w:t>0-(215)-3 43 94</w:t>
      </w:r>
    </w:p>
    <w:p w:rsidR="007720E3" w:rsidRDefault="00EA6248">
      <w:pPr>
        <w:pStyle w:val="22"/>
        <w:framePr w:wrap="none" w:vAnchor="page" w:hAnchor="page" w:x="3307" w:y="6631"/>
        <w:shd w:val="clear" w:color="auto" w:fill="auto"/>
        <w:spacing w:line="180" w:lineRule="exact"/>
        <w:ind w:firstLine="0"/>
      </w:pPr>
      <w:r>
        <w:t>Электронная почта заказчика</w:t>
      </w:r>
    </w:p>
    <w:p w:rsidR="007720E3" w:rsidRDefault="00EA6248">
      <w:pPr>
        <w:pStyle w:val="22"/>
        <w:framePr w:wrap="none" w:vAnchor="page" w:hAnchor="page" w:x="7198" w:y="6609"/>
        <w:shd w:val="clear" w:color="auto" w:fill="auto"/>
        <w:spacing w:line="180" w:lineRule="exact"/>
        <w:ind w:firstLine="0"/>
      </w:pPr>
      <w:hyperlink r:id="rId7" w:history="1">
        <w:r>
          <w:rPr>
            <w:rStyle w:val="a3"/>
            <w:lang w:val="en-US" w:eastAsia="en-US" w:bidi="en-US"/>
          </w:rPr>
          <w:t>avtoschola</w:t>
        </w:r>
        <w:r w:rsidRPr="009D6313">
          <w:rPr>
            <w:rStyle w:val="a3"/>
            <w:lang w:eastAsia="en-US" w:bidi="en-US"/>
          </w:rPr>
          <w:t>8@</w:t>
        </w:r>
        <w:r>
          <w:rPr>
            <w:rStyle w:val="a3"/>
            <w:lang w:val="en-US" w:eastAsia="en-US" w:bidi="en-US"/>
          </w:rPr>
          <w:t>mail</w:t>
        </w:r>
        <w:r w:rsidRPr="009D631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7720E3" w:rsidRDefault="00EA6248">
      <w:pPr>
        <w:pStyle w:val="22"/>
        <w:framePr w:wrap="none" w:vAnchor="page" w:hAnchor="page" w:x="3318" w:y="7444"/>
        <w:shd w:val="clear" w:color="auto" w:fill="auto"/>
        <w:spacing w:line="180" w:lineRule="exact"/>
        <w:ind w:firstLine="0"/>
      </w:pPr>
      <w:r>
        <w:t>Вид документа</w:t>
      </w:r>
    </w:p>
    <w:p w:rsidR="007720E3" w:rsidRDefault="00EA6248">
      <w:pPr>
        <w:pStyle w:val="22"/>
        <w:framePr w:wrap="none" w:vAnchor="page" w:hAnchor="page" w:x="3420" w:y="7852"/>
        <w:shd w:val="clear" w:color="auto" w:fill="auto"/>
        <w:spacing w:line="180" w:lineRule="exact"/>
        <w:ind w:firstLine="0"/>
      </w:pPr>
      <w:r>
        <w:rPr>
          <w:rStyle w:val="23"/>
        </w:rPr>
        <w:t>измененный (1)</w:t>
      </w:r>
    </w:p>
    <w:p w:rsidR="007720E3" w:rsidRDefault="009D6313">
      <w:pPr>
        <w:rPr>
          <w:sz w:val="2"/>
          <w:szCs w:val="2"/>
        </w:rPr>
        <w:sectPr w:rsidR="007720E3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2153285</wp:posOffset>
            </wp:positionH>
            <wp:positionV relativeFrom="page">
              <wp:posOffset>1684020</wp:posOffset>
            </wp:positionV>
            <wp:extent cx="1542415" cy="1195070"/>
            <wp:effectExtent l="0" t="0" r="635" b="5080"/>
            <wp:wrapNone/>
            <wp:docPr id="2" name="Рисунок 2" descr="C:\Users\Валерий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й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6219825</wp:posOffset>
            </wp:positionH>
            <wp:positionV relativeFrom="page">
              <wp:posOffset>1619250</wp:posOffset>
            </wp:positionV>
            <wp:extent cx="1713230" cy="1164590"/>
            <wp:effectExtent l="0" t="0" r="1270" b="0"/>
            <wp:wrapNone/>
            <wp:docPr id="3" name="Рисунок 3" descr="C:\Users\Валерий\Deskto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рий\Desktop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0E3" w:rsidRDefault="00EA6248">
      <w:pPr>
        <w:pStyle w:val="30"/>
        <w:framePr w:w="11531" w:h="869" w:hRule="exact" w:wrap="none" w:vAnchor="page" w:hAnchor="page" w:x="805" w:y="1661"/>
        <w:shd w:val="clear" w:color="auto" w:fill="auto"/>
        <w:spacing w:after="0" w:line="407" w:lineRule="exact"/>
        <w:ind w:right="40"/>
        <w:jc w:val="center"/>
      </w:pPr>
      <w:r>
        <w:lastRenderedPageBreak/>
        <w:t>План закупок товаров, работ, услуг для обеспечения нужд</w:t>
      </w:r>
      <w:r>
        <w:br/>
        <w:t>МУП ДСТО «ВАССАОЛ» на 2022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026"/>
        <w:gridCol w:w="1604"/>
        <w:gridCol w:w="4309"/>
      </w:tblGrid>
      <w:tr w:rsidR="007720E3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left="160" w:firstLine="0"/>
            </w:pPr>
            <w:r>
              <w:t>№</w:t>
            </w:r>
          </w:p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left="160" w:firstLine="0"/>
            </w:pPr>
            <w:r>
              <w:t>п\п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t>Наименование направления расходования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215" w:lineRule="exact"/>
              <w:ind w:firstLine="0"/>
            </w:pPr>
            <w:r>
              <w:t>Сумма, рублей Приднестровской Молдавской Республики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215" w:lineRule="exact"/>
              <w:ind w:firstLine="0"/>
            </w:pPr>
            <w:r>
              <w:t xml:space="preserve">Дата, содержание и обоснование вносимых в план закупок изменений </w:t>
            </w:r>
            <w:r>
              <w:rPr>
                <w:rStyle w:val="285pt"/>
                <w:b w:val="0"/>
                <w:bCs w:val="0"/>
              </w:rPr>
              <w:t>(подлежит заполнению при внесении изменений в план закупок)</w:t>
            </w: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70" w:lineRule="exact"/>
              <w:ind w:left="280" w:firstLine="0"/>
            </w:pPr>
            <w:r>
              <w:rPr>
                <w:rStyle w:val="2MicrosoftSansSerif85pt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  <w:jc w:val="center"/>
            </w:pPr>
            <w: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  <w:jc w:val="center"/>
            </w:pPr>
            <w: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85pt"/>
                <w:b w:val="0"/>
                <w:bCs w:val="0"/>
              </w:rPr>
              <w:t>4</w:t>
            </w: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rPr>
                <w:rStyle w:val="24"/>
              </w:rPr>
              <w:t>Затраты по энергоносителям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70" w:lineRule="exact"/>
              <w:ind w:left="160" w:firstLine="0"/>
            </w:pPr>
            <w:r>
              <w:rPr>
                <w:rStyle w:val="2MicrosoftSansSerif85pt"/>
              </w:rPr>
              <w:t>1</w:t>
            </w:r>
            <w:r>
              <w:rPr>
                <w:rStyle w:val="2FranklinGothicHeavy45pt"/>
                <w:b w:val="0"/>
                <w:bCs w:val="0"/>
              </w:rPr>
              <w:t>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t>Электрическая энергия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t>ЗОЮ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rPr>
                <w:rStyle w:val="24"/>
              </w:rPr>
              <w:t>ИТОГО: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rPr>
                <w:rStyle w:val="24"/>
              </w:rPr>
              <w:t>ЗОЮ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rPr>
                <w:rStyle w:val="24"/>
              </w:rPr>
              <w:t>Административные расходы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70" w:lineRule="exact"/>
              <w:ind w:left="160" w:firstLine="0"/>
            </w:pPr>
            <w:r>
              <w:rPr>
                <w:rStyle w:val="2MicrosoftSansSerif85pt"/>
              </w:rPr>
              <w:t>1</w:t>
            </w:r>
            <w:r>
              <w:rPr>
                <w:rStyle w:val="2FranklinGothicHeavy45pt"/>
                <w:b w:val="0"/>
                <w:bCs w:val="0"/>
              </w:rPr>
              <w:t>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t>Канцелярские товары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t>300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left="160" w:firstLine="0"/>
            </w:pPr>
            <w: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t>Услуги банка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t>4580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left="160" w:firstLine="0"/>
            </w:pPr>
            <w: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t>Услуги связи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t>980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left="160" w:firstLine="0"/>
            </w:pPr>
            <w:r>
              <w:rPr>
                <w:rStyle w:val="24"/>
              </w:rPr>
              <w:t>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t>Услуги интернета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t>2640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rPr>
                <w:rStyle w:val="24"/>
              </w:rPr>
              <w:t>ИТОГО: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rPr>
                <w:rStyle w:val="24"/>
              </w:rPr>
              <w:t>8500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rPr>
                <w:rStyle w:val="24"/>
              </w:rPr>
              <w:t>Обеспечение производственной деятельности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70" w:lineRule="exact"/>
              <w:ind w:left="160" w:firstLine="0"/>
            </w:pPr>
            <w:r>
              <w:rPr>
                <w:rStyle w:val="2MicrosoftSansSerif85pt"/>
              </w:rPr>
              <w:t>1</w:t>
            </w:r>
            <w:r>
              <w:rPr>
                <w:rStyle w:val="2FranklinGothicHeavy45pt"/>
                <w:b w:val="0"/>
                <w:bCs w:val="0"/>
              </w:rPr>
              <w:t>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t>Обслуживание и ремонт учебных автомобилей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t>16610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left="160" w:firstLine="0"/>
            </w:pPr>
            <w: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t>Страхование учебных автомобилей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left="180" w:firstLine="0"/>
            </w:pPr>
            <w:r>
              <w:t>910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left="160" w:firstLine="0"/>
            </w:pPr>
            <w: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t>ГСМ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t>3000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left="160" w:firstLine="0"/>
            </w:pPr>
            <w:r>
              <w:t>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t>Бумажно-бланочная продукция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left="180" w:firstLine="0"/>
            </w:pPr>
            <w:r>
              <w:t>700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rPr>
                <w:rStyle w:val="24"/>
              </w:rPr>
              <w:t>ИТОГО: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rPr>
                <w:rStyle w:val="24"/>
              </w:rPr>
              <w:t>21220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rPr>
                <w:rStyle w:val="24"/>
              </w:rPr>
              <w:t>Содержание административного здания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70" w:lineRule="exact"/>
              <w:ind w:left="160" w:firstLine="0"/>
            </w:pPr>
            <w:r>
              <w:rPr>
                <w:rStyle w:val="2MicrosoftSansSerif85pt"/>
              </w:rPr>
              <w:t>1</w:t>
            </w:r>
            <w:r>
              <w:rPr>
                <w:rStyle w:val="2FranklinGothicHeavy45pt"/>
                <w:b w:val="0"/>
                <w:bCs w:val="0"/>
              </w:rPr>
              <w:t>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t>Техническое обслуживание и текущий ремонт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t>2000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rPr>
                <w:rStyle w:val="24"/>
              </w:rPr>
              <w:t>ИТОГО: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rPr>
                <w:rStyle w:val="24"/>
              </w:rPr>
              <w:t>2000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rPr>
                <w:rStyle w:val="24"/>
              </w:rPr>
              <w:t>Инвестиционная программа в т.ч.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left="180" w:firstLine="0"/>
            </w:pPr>
            <w:r>
              <w:t>Приобретение учебного легкового автомобиля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rPr>
                <w:rStyle w:val="24"/>
              </w:rPr>
              <w:t>36766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93" w:type="dxa"/>
            <w:tcBorders>
              <w:top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rPr>
                <w:rStyle w:val="24"/>
              </w:rPr>
              <w:t>ИТОГО совокупный годовой объем закупок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rPr>
                <w:rStyle w:val="24"/>
              </w:rPr>
              <w:t>71496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</w:tr>
      <w:tr w:rsidR="007720E3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left="180" w:firstLine="0"/>
            </w:pPr>
            <w:r>
              <w:rPr>
                <w:rStyle w:val="24"/>
              </w:rPr>
              <w:t>в т.ч. малые закупки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0E3" w:rsidRDefault="00EA6248">
            <w:pPr>
              <w:pStyle w:val="22"/>
              <w:framePr w:w="11531" w:h="6517" w:wrap="none" w:vAnchor="page" w:hAnchor="page" w:x="805" w:y="2640"/>
              <w:shd w:val="clear" w:color="auto" w:fill="auto"/>
              <w:spacing w:line="180" w:lineRule="exact"/>
              <w:ind w:firstLine="0"/>
            </w:pPr>
            <w:r>
              <w:rPr>
                <w:rStyle w:val="24"/>
              </w:rPr>
              <w:t>25024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0E3" w:rsidRDefault="007720E3">
            <w:pPr>
              <w:framePr w:w="11531" w:h="6517" w:wrap="none" w:vAnchor="page" w:hAnchor="page" w:x="805" w:y="2640"/>
              <w:rPr>
                <w:sz w:val="10"/>
                <w:szCs w:val="10"/>
              </w:rPr>
            </w:pPr>
          </w:p>
        </w:tc>
      </w:tr>
    </w:tbl>
    <w:p w:rsidR="007720E3" w:rsidRDefault="00EA6248">
      <w:pPr>
        <w:pStyle w:val="22"/>
        <w:framePr w:wrap="none" w:vAnchor="page" w:hAnchor="page" w:x="805" w:y="9499"/>
        <w:shd w:val="clear" w:color="auto" w:fill="auto"/>
        <w:spacing w:line="180" w:lineRule="exact"/>
        <w:ind w:left="380" w:firstLine="0"/>
      </w:pPr>
      <w:r>
        <w:t>Ответственный исполнитель: главный бухгалтер</w:t>
      </w:r>
    </w:p>
    <w:p w:rsidR="007720E3" w:rsidRDefault="00EA6248">
      <w:pPr>
        <w:pStyle w:val="32"/>
        <w:framePr w:wrap="none" w:vAnchor="page" w:hAnchor="page" w:x="6791" w:y="9682"/>
        <w:shd w:val="clear" w:color="auto" w:fill="auto"/>
        <w:spacing w:line="130" w:lineRule="exact"/>
      </w:pPr>
      <w:r>
        <w:t>(поЛпи</w:t>
      </w:r>
    </w:p>
    <w:p w:rsidR="007720E3" w:rsidRDefault="00EA6248">
      <w:pPr>
        <w:pStyle w:val="26"/>
        <w:framePr w:w="1525" w:h="395" w:hRule="exact" w:wrap="none" w:vAnchor="page" w:hAnchor="page" w:x="8745" w:y="9516"/>
        <w:shd w:val="clear" w:color="auto" w:fill="auto"/>
        <w:spacing w:line="180" w:lineRule="exact"/>
        <w:ind w:left="160"/>
      </w:pPr>
      <w:r>
        <w:t>В.Н.Кырлан</w:t>
      </w:r>
    </w:p>
    <w:p w:rsidR="007720E3" w:rsidRDefault="00EA6248">
      <w:pPr>
        <w:pStyle w:val="a7"/>
        <w:framePr w:w="1525" w:h="395" w:hRule="exact" w:wrap="none" w:vAnchor="page" w:hAnchor="page" w:x="8745" w:y="9516"/>
        <w:shd w:val="clear" w:color="auto" w:fill="auto"/>
        <w:spacing w:line="130" w:lineRule="exact"/>
      </w:pPr>
      <w:r>
        <w:t>(расшифровка подписи)</w:t>
      </w:r>
    </w:p>
    <w:p w:rsidR="007720E3" w:rsidRDefault="00EA6248">
      <w:pPr>
        <w:pStyle w:val="22"/>
        <w:framePr w:wrap="none" w:vAnchor="page" w:hAnchor="page" w:x="805" w:y="10041"/>
        <w:shd w:val="clear" w:color="auto" w:fill="auto"/>
        <w:spacing w:line="180" w:lineRule="exact"/>
        <w:ind w:left="380" w:firstLine="0"/>
      </w:pPr>
      <w:r>
        <w:t>«26 « февраля 2022 г.</w:t>
      </w:r>
    </w:p>
    <w:p w:rsidR="007720E3" w:rsidRDefault="009D631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30" behindDoc="1" locked="0" layoutInCell="1" allowOverlap="1">
            <wp:simplePos x="0" y="0"/>
            <wp:positionH relativeFrom="page">
              <wp:posOffset>4261485</wp:posOffset>
            </wp:positionH>
            <wp:positionV relativeFrom="page">
              <wp:posOffset>5810885</wp:posOffset>
            </wp:positionV>
            <wp:extent cx="841375" cy="353695"/>
            <wp:effectExtent l="0" t="0" r="0" b="8255"/>
            <wp:wrapNone/>
            <wp:docPr id="4" name="Рисунок 4" descr="C:\Users\Валерий\Desktop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рий\Desktop\media\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20E3">
      <w:pgSz w:w="1584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248" w:rsidRDefault="00EA6248">
      <w:r>
        <w:separator/>
      </w:r>
    </w:p>
  </w:endnote>
  <w:endnote w:type="continuationSeparator" w:id="0">
    <w:p w:rsidR="00EA6248" w:rsidRDefault="00EA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248" w:rsidRDefault="00EA6248"/>
  </w:footnote>
  <w:footnote w:type="continuationSeparator" w:id="0">
    <w:p w:rsidR="00EA6248" w:rsidRDefault="00EA62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E3"/>
    <w:rsid w:val="007720E3"/>
    <w:rsid w:val="009D6313"/>
    <w:rsid w:val="00E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Подпись к картинке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85pt">
    <w:name w:val="Основной текст (2) + 8;5 pt;Курсив"/>
    <w:basedOn w:val="21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Heavy45pt">
    <w:name w:val="Основной текст (2) + Franklin Gothic Heavy;4;5 pt"/>
    <w:basedOn w:val="2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5">
    <w:name w:val="Подпись к таблице (2)_"/>
    <w:basedOn w:val="a0"/>
    <w:link w:val="2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243" w:lineRule="exact"/>
    </w:pPr>
    <w:rPr>
      <w:rFonts w:ascii="Sylfaen" w:eastAsia="Sylfaen" w:hAnsi="Sylfaen" w:cs="Sylfaen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43" w:lineRule="exact"/>
      <w:ind w:hanging="280"/>
    </w:pPr>
    <w:rPr>
      <w:rFonts w:ascii="Sylfaen" w:eastAsia="Sylfaen" w:hAnsi="Sylfaen" w:cs="Sylfae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Sylfaen" w:eastAsia="Sylfaen" w:hAnsi="Sylfaen" w:cs="Sylfaen"/>
      <w:sz w:val="13"/>
      <w:szCs w:val="13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Sylfaen" w:eastAsia="Sylfaen" w:hAnsi="Sylfaen" w:cs="Sylfaen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Подпись к картинке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85pt">
    <w:name w:val="Основной текст (2) + 8;5 pt;Курсив"/>
    <w:basedOn w:val="21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Heavy45pt">
    <w:name w:val="Основной текст (2) + Franklin Gothic Heavy;4;5 pt"/>
    <w:basedOn w:val="2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5">
    <w:name w:val="Подпись к таблице (2)_"/>
    <w:basedOn w:val="a0"/>
    <w:link w:val="2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243" w:lineRule="exact"/>
    </w:pPr>
    <w:rPr>
      <w:rFonts w:ascii="Sylfaen" w:eastAsia="Sylfaen" w:hAnsi="Sylfaen" w:cs="Sylfaen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43" w:lineRule="exact"/>
      <w:ind w:hanging="280"/>
    </w:pPr>
    <w:rPr>
      <w:rFonts w:ascii="Sylfaen" w:eastAsia="Sylfaen" w:hAnsi="Sylfaen" w:cs="Sylfae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Sylfaen" w:eastAsia="Sylfaen" w:hAnsi="Sylfaen" w:cs="Sylfaen"/>
      <w:sz w:val="13"/>
      <w:szCs w:val="13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Sylfaen" w:eastAsia="Sylfaen" w:hAnsi="Sylfaen" w:cs="Sylfae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vtoschola8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2022-08-09T12:27:00Z</dcterms:created>
  <dcterms:modified xsi:type="dcterms:W3CDTF">2022-08-09T12:27:00Z</dcterms:modified>
</cp:coreProperties>
</file>